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47" w:rsidRPr="00FD3A85" w:rsidRDefault="001C3447" w:rsidP="001C3447">
      <w:pPr>
        <w:jc w:val="center"/>
        <w:rPr>
          <w:b/>
          <w:sz w:val="28"/>
          <w:szCs w:val="28"/>
          <w:lang w:val="kk-KZ"/>
        </w:rPr>
      </w:pPr>
      <w:r w:rsidRPr="00FD3A85">
        <w:rPr>
          <w:b/>
          <w:sz w:val="28"/>
          <w:szCs w:val="28"/>
          <w:lang w:val="kk-KZ"/>
        </w:rPr>
        <w:t>МАМАНДЫҚ БОЙЫНША ПӘНДЕРДІҢ ОҚУ-ӘДІСТЕМЕЛІК ҚАМТАМАСЫЗ ЕТІЛУ КАРТАСЫ</w:t>
      </w:r>
    </w:p>
    <w:p w:rsidR="001C3447" w:rsidRDefault="001C3447" w:rsidP="001C3447">
      <w:pPr>
        <w:jc w:val="center"/>
        <w:rPr>
          <w:b/>
          <w:sz w:val="28"/>
          <w:szCs w:val="28"/>
          <w:lang w:val="kk-KZ"/>
        </w:rPr>
      </w:pPr>
    </w:p>
    <w:p w:rsidR="001C3447" w:rsidRPr="007B4B60" w:rsidRDefault="001C3447" w:rsidP="001C3447">
      <w:pPr>
        <w:jc w:val="center"/>
        <w:rPr>
          <w:b/>
          <w:sz w:val="28"/>
          <w:szCs w:val="28"/>
          <w:lang w:val="kk-KZ"/>
        </w:rPr>
      </w:pPr>
    </w:p>
    <w:p w:rsidR="001C3447" w:rsidRPr="007B4B60" w:rsidRDefault="001C3447" w:rsidP="001C3447">
      <w:pPr>
        <w:jc w:val="center"/>
        <w:rPr>
          <w:sz w:val="28"/>
          <w:szCs w:val="28"/>
          <w:u w:val="single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9"/>
        <w:gridCol w:w="2233"/>
        <w:gridCol w:w="4536"/>
        <w:gridCol w:w="1842"/>
      </w:tblGrid>
      <w:tr w:rsidR="001C3447" w:rsidRPr="003C006D" w:rsidTr="007F0507">
        <w:tc>
          <w:tcPr>
            <w:tcW w:w="569" w:type="dxa"/>
          </w:tcPr>
          <w:p w:rsidR="001C3447" w:rsidRPr="003C006D" w:rsidRDefault="001C3447" w:rsidP="007F0507">
            <w:pPr>
              <w:jc w:val="center"/>
              <w:rPr>
                <w:b/>
                <w:sz w:val="28"/>
                <w:szCs w:val="28"/>
                <w:u w:val="single"/>
                <w:lang w:val="kk-KZ" w:bidi="hi-IN"/>
              </w:rPr>
            </w:pPr>
            <w:r w:rsidRPr="003C006D">
              <w:rPr>
                <w:b/>
                <w:sz w:val="28"/>
                <w:szCs w:val="28"/>
                <w:u w:val="single"/>
                <w:lang w:val="kk-KZ" w:bidi="hi-IN"/>
              </w:rPr>
              <w:t>№</w:t>
            </w:r>
          </w:p>
        </w:tc>
        <w:tc>
          <w:tcPr>
            <w:tcW w:w="2233" w:type="dxa"/>
          </w:tcPr>
          <w:p w:rsidR="001C3447" w:rsidRPr="003C006D" w:rsidRDefault="001C3447" w:rsidP="007F0507">
            <w:pPr>
              <w:jc w:val="center"/>
              <w:rPr>
                <w:b/>
                <w:sz w:val="28"/>
                <w:szCs w:val="28"/>
                <w:lang w:val="kk-KZ" w:bidi="hi-IN"/>
              </w:rPr>
            </w:pPr>
            <w:r w:rsidRPr="003C006D">
              <w:rPr>
                <w:b/>
                <w:sz w:val="28"/>
                <w:szCs w:val="28"/>
                <w:lang w:val="kk-KZ" w:bidi="hi-IN"/>
              </w:rPr>
              <w:t>Пәннің атауы</w:t>
            </w:r>
          </w:p>
        </w:tc>
        <w:tc>
          <w:tcPr>
            <w:tcW w:w="4536" w:type="dxa"/>
          </w:tcPr>
          <w:p w:rsidR="001C3447" w:rsidRPr="003C006D" w:rsidRDefault="001C3447" w:rsidP="007F0507">
            <w:pPr>
              <w:jc w:val="both"/>
              <w:rPr>
                <w:b/>
                <w:sz w:val="28"/>
                <w:szCs w:val="28"/>
                <w:lang w:val="kk-KZ" w:bidi="hi-IN"/>
              </w:rPr>
            </w:pPr>
            <w:r w:rsidRPr="003C006D">
              <w:rPr>
                <w:b/>
                <w:sz w:val="28"/>
                <w:szCs w:val="28"/>
                <w:lang w:val="kk-KZ" w:bidi="hi-IN"/>
              </w:rPr>
              <w:t>Автор, оқулық аты, шыққан жері, жылы</w:t>
            </w:r>
          </w:p>
        </w:tc>
        <w:tc>
          <w:tcPr>
            <w:tcW w:w="1842" w:type="dxa"/>
          </w:tcPr>
          <w:p w:rsidR="001C3447" w:rsidRPr="003C006D" w:rsidRDefault="001C3447" w:rsidP="007F0507">
            <w:pPr>
              <w:jc w:val="center"/>
              <w:rPr>
                <w:b/>
                <w:sz w:val="28"/>
                <w:szCs w:val="28"/>
                <w:lang w:val="kk-KZ" w:bidi="hi-IN"/>
              </w:rPr>
            </w:pPr>
            <w:r w:rsidRPr="003C006D">
              <w:rPr>
                <w:b/>
                <w:sz w:val="28"/>
                <w:szCs w:val="28"/>
                <w:lang w:val="kk-KZ" w:bidi="hi-IN"/>
              </w:rPr>
              <w:t>Әдебиет саны</w:t>
            </w:r>
          </w:p>
        </w:tc>
      </w:tr>
      <w:tr w:rsidR="001C3447" w:rsidRPr="003C006D" w:rsidTr="007F0507">
        <w:tc>
          <w:tcPr>
            <w:tcW w:w="569" w:type="dxa"/>
          </w:tcPr>
          <w:p w:rsidR="001C3447" w:rsidRPr="003C006D" w:rsidRDefault="001C3447" w:rsidP="007F0507">
            <w:pPr>
              <w:jc w:val="center"/>
              <w:rPr>
                <w:b/>
                <w:sz w:val="28"/>
                <w:szCs w:val="28"/>
                <w:lang w:val="kk-KZ" w:bidi="hi-IN"/>
              </w:rPr>
            </w:pPr>
            <w:r w:rsidRPr="003C006D">
              <w:rPr>
                <w:b/>
                <w:sz w:val="28"/>
                <w:szCs w:val="28"/>
                <w:lang w:val="kk-KZ" w:bidi="hi-IN"/>
              </w:rPr>
              <w:t>1</w:t>
            </w:r>
          </w:p>
        </w:tc>
        <w:tc>
          <w:tcPr>
            <w:tcW w:w="2233" w:type="dxa"/>
          </w:tcPr>
          <w:p w:rsidR="001C3447" w:rsidRPr="003C006D" w:rsidRDefault="001C3447" w:rsidP="007F0507">
            <w:pPr>
              <w:jc w:val="center"/>
              <w:rPr>
                <w:b/>
                <w:sz w:val="28"/>
                <w:szCs w:val="28"/>
                <w:lang w:val="kk-KZ" w:bidi="hi-IN"/>
              </w:rPr>
            </w:pPr>
            <w:r w:rsidRPr="003C006D">
              <w:rPr>
                <w:b/>
                <w:sz w:val="28"/>
                <w:szCs w:val="28"/>
                <w:lang w:val="kk-KZ" w:bidi="hi-IN"/>
              </w:rPr>
              <w:t>2</w:t>
            </w:r>
          </w:p>
        </w:tc>
        <w:tc>
          <w:tcPr>
            <w:tcW w:w="4536" w:type="dxa"/>
          </w:tcPr>
          <w:p w:rsidR="001C3447" w:rsidRPr="003C006D" w:rsidRDefault="001C3447" w:rsidP="007F0507">
            <w:pPr>
              <w:jc w:val="center"/>
              <w:rPr>
                <w:b/>
                <w:sz w:val="28"/>
                <w:szCs w:val="28"/>
                <w:lang w:val="kk-KZ" w:bidi="hi-IN"/>
              </w:rPr>
            </w:pPr>
            <w:r w:rsidRPr="003C006D">
              <w:rPr>
                <w:b/>
                <w:sz w:val="28"/>
                <w:szCs w:val="28"/>
                <w:lang w:val="kk-KZ" w:bidi="hi-IN"/>
              </w:rPr>
              <w:t>3</w:t>
            </w:r>
          </w:p>
        </w:tc>
        <w:tc>
          <w:tcPr>
            <w:tcW w:w="1842" w:type="dxa"/>
          </w:tcPr>
          <w:p w:rsidR="001C3447" w:rsidRPr="003C006D" w:rsidRDefault="001C3447" w:rsidP="007F0507">
            <w:pPr>
              <w:jc w:val="center"/>
              <w:rPr>
                <w:b/>
                <w:sz w:val="28"/>
                <w:szCs w:val="28"/>
                <w:lang w:val="kk-KZ" w:bidi="hi-IN"/>
              </w:rPr>
            </w:pPr>
            <w:r w:rsidRPr="003C006D">
              <w:rPr>
                <w:b/>
                <w:sz w:val="28"/>
                <w:szCs w:val="28"/>
                <w:lang w:val="kk-KZ" w:bidi="hi-IN"/>
              </w:rPr>
              <w:t>4</w:t>
            </w:r>
          </w:p>
        </w:tc>
      </w:tr>
      <w:tr w:rsidR="001C3447" w:rsidRPr="003C006D" w:rsidTr="007F0507">
        <w:trPr>
          <w:trHeight w:val="1140"/>
        </w:trPr>
        <w:tc>
          <w:tcPr>
            <w:tcW w:w="569" w:type="dxa"/>
          </w:tcPr>
          <w:p w:rsidR="001C3447" w:rsidRPr="003C006D" w:rsidRDefault="001C3447" w:rsidP="007F0507">
            <w:pPr>
              <w:jc w:val="center"/>
              <w:rPr>
                <w:sz w:val="28"/>
                <w:szCs w:val="28"/>
                <w:lang w:val="kk-KZ" w:bidi="hi-IN"/>
              </w:rPr>
            </w:pPr>
            <w:r w:rsidRPr="003C006D">
              <w:rPr>
                <w:sz w:val="28"/>
                <w:szCs w:val="28"/>
                <w:lang w:val="kk-KZ" w:bidi="hi-IN"/>
              </w:rPr>
              <w:t>1</w:t>
            </w:r>
          </w:p>
        </w:tc>
        <w:tc>
          <w:tcPr>
            <w:tcW w:w="2233" w:type="dxa"/>
          </w:tcPr>
          <w:p w:rsidR="001C3447" w:rsidRPr="003C006D" w:rsidRDefault="001C3447" w:rsidP="007F0507">
            <w:pPr>
              <w:shd w:val="clear" w:color="auto" w:fill="FFFFFF"/>
              <w:jc w:val="both"/>
              <w:rPr>
                <w:sz w:val="28"/>
                <w:szCs w:val="28"/>
                <w:lang w:val="kk-KZ"/>
              </w:rPr>
            </w:pPr>
            <w:r w:rsidRPr="003C006D">
              <w:rPr>
                <w:sz w:val="28"/>
                <w:szCs w:val="28"/>
                <w:lang w:val="kk-KZ"/>
              </w:rPr>
              <w:t>Кітапханатану</w:t>
            </w:r>
          </w:p>
        </w:tc>
        <w:tc>
          <w:tcPr>
            <w:tcW w:w="4536" w:type="dxa"/>
          </w:tcPr>
          <w:p w:rsidR="001C3447" w:rsidRPr="003C006D" w:rsidRDefault="001C3447" w:rsidP="007F0507">
            <w:pPr>
              <w:shd w:val="clear" w:color="auto" w:fill="FFFFFF"/>
              <w:jc w:val="both"/>
              <w:rPr>
                <w:sz w:val="28"/>
                <w:szCs w:val="28"/>
                <w:lang w:val="kk-KZ"/>
              </w:rPr>
            </w:pPr>
            <w:r w:rsidRPr="003C006D">
              <w:rPr>
                <w:sz w:val="28"/>
                <w:szCs w:val="28"/>
                <w:lang w:val="kk-KZ"/>
              </w:rPr>
              <w:t>Нұржанова Г.И., Нұрахметова К.Г. Кітапханатану:оқу құралы./-Алматы: «Қыздар университеті» баспасы, 2013.-168 б.</w:t>
            </w:r>
          </w:p>
          <w:p w:rsidR="001C3447" w:rsidRPr="003C006D" w:rsidRDefault="001C3447" w:rsidP="007F0507">
            <w:pPr>
              <w:tabs>
                <w:tab w:val="num" w:pos="720"/>
              </w:tabs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</w:tcPr>
          <w:p w:rsidR="001C3447" w:rsidRPr="003C006D" w:rsidRDefault="001C3447" w:rsidP="007F0507">
            <w:pPr>
              <w:jc w:val="center"/>
              <w:rPr>
                <w:sz w:val="28"/>
                <w:szCs w:val="28"/>
                <w:lang w:val="kk-KZ" w:bidi="hi-IN"/>
              </w:rPr>
            </w:pPr>
            <w:r w:rsidRPr="003C006D">
              <w:rPr>
                <w:sz w:val="28"/>
                <w:szCs w:val="28"/>
                <w:lang w:val="kk-KZ" w:bidi="hi-IN"/>
              </w:rPr>
              <w:t xml:space="preserve">60 </w:t>
            </w:r>
          </w:p>
        </w:tc>
      </w:tr>
      <w:tr w:rsidR="001C3447" w:rsidRPr="003C006D" w:rsidTr="007F0507">
        <w:tc>
          <w:tcPr>
            <w:tcW w:w="569" w:type="dxa"/>
          </w:tcPr>
          <w:p w:rsidR="001C3447" w:rsidRPr="003C006D" w:rsidRDefault="001C3447" w:rsidP="007F0507">
            <w:pPr>
              <w:jc w:val="center"/>
              <w:rPr>
                <w:sz w:val="28"/>
                <w:szCs w:val="28"/>
                <w:lang w:val="kk-KZ" w:bidi="hi-IN"/>
              </w:rPr>
            </w:pPr>
            <w:r w:rsidRPr="003C006D">
              <w:rPr>
                <w:sz w:val="28"/>
                <w:szCs w:val="28"/>
                <w:lang w:val="kk-KZ" w:bidi="hi-IN"/>
              </w:rPr>
              <w:t>2</w:t>
            </w:r>
          </w:p>
        </w:tc>
        <w:tc>
          <w:tcPr>
            <w:tcW w:w="2233" w:type="dxa"/>
          </w:tcPr>
          <w:p w:rsidR="001C3447" w:rsidRPr="003C006D" w:rsidRDefault="001C3447" w:rsidP="007F0507">
            <w:pPr>
              <w:jc w:val="both"/>
              <w:rPr>
                <w:sz w:val="28"/>
                <w:szCs w:val="28"/>
                <w:u w:val="single"/>
                <w:lang w:val="kk-KZ" w:bidi="hi-IN"/>
              </w:rPr>
            </w:pPr>
            <w:r w:rsidRPr="003C006D">
              <w:rPr>
                <w:sz w:val="28"/>
                <w:szCs w:val="28"/>
                <w:lang w:val="kk-KZ"/>
              </w:rPr>
              <w:t>Кітапханатану</w:t>
            </w:r>
          </w:p>
        </w:tc>
        <w:tc>
          <w:tcPr>
            <w:tcW w:w="4536" w:type="dxa"/>
          </w:tcPr>
          <w:p w:rsidR="001C3447" w:rsidRPr="003C006D" w:rsidRDefault="001C3447" w:rsidP="007F0507">
            <w:pPr>
              <w:shd w:val="clear" w:color="auto" w:fill="FFFFFF"/>
              <w:jc w:val="both"/>
              <w:rPr>
                <w:sz w:val="28"/>
                <w:szCs w:val="28"/>
                <w:lang w:val="kk-KZ"/>
              </w:rPr>
            </w:pPr>
            <w:r w:rsidRPr="003C006D">
              <w:rPr>
                <w:sz w:val="28"/>
                <w:szCs w:val="28"/>
                <w:lang w:val="kk-KZ"/>
              </w:rPr>
              <w:t>Нұрахметова К.Ғ. Жалпы кітапханатану: Оқу құралы. – Алматы, 2000. – 60 б.</w:t>
            </w:r>
          </w:p>
          <w:p w:rsidR="001C3447" w:rsidRPr="003C006D" w:rsidRDefault="001C3447" w:rsidP="007F0507">
            <w:pPr>
              <w:jc w:val="both"/>
              <w:rPr>
                <w:sz w:val="28"/>
                <w:szCs w:val="28"/>
                <w:u w:val="single"/>
                <w:lang w:val="kk-KZ" w:bidi="hi-IN"/>
              </w:rPr>
            </w:pPr>
          </w:p>
        </w:tc>
        <w:tc>
          <w:tcPr>
            <w:tcW w:w="1842" w:type="dxa"/>
          </w:tcPr>
          <w:p w:rsidR="001C3447" w:rsidRPr="003C006D" w:rsidRDefault="001C3447" w:rsidP="007F0507">
            <w:pPr>
              <w:jc w:val="center"/>
              <w:rPr>
                <w:sz w:val="28"/>
                <w:szCs w:val="28"/>
                <w:lang w:val="kk-KZ" w:bidi="hi-IN"/>
              </w:rPr>
            </w:pPr>
            <w:r w:rsidRPr="003C006D">
              <w:rPr>
                <w:sz w:val="28"/>
                <w:szCs w:val="28"/>
                <w:lang w:val="kk-KZ" w:bidi="hi-IN"/>
              </w:rPr>
              <w:t>50</w:t>
            </w:r>
          </w:p>
        </w:tc>
      </w:tr>
      <w:tr w:rsidR="001C3447" w:rsidRPr="003C006D" w:rsidTr="007F0507">
        <w:trPr>
          <w:trHeight w:val="1815"/>
        </w:trPr>
        <w:tc>
          <w:tcPr>
            <w:tcW w:w="569" w:type="dxa"/>
          </w:tcPr>
          <w:p w:rsidR="001C3447" w:rsidRPr="003C006D" w:rsidRDefault="001C3447" w:rsidP="007F0507">
            <w:pPr>
              <w:jc w:val="center"/>
              <w:rPr>
                <w:sz w:val="28"/>
                <w:szCs w:val="28"/>
                <w:lang w:val="kk-KZ" w:bidi="hi-IN"/>
              </w:rPr>
            </w:pPr>
            <w:r w:rsidRPr="003C006D">
              <w:rPr>
                <w:sz w:val="28"/>
                <w:szCs w:val="28"/>
                <w:lang w:val="kk-KZ" w:bidi="hi-IN"/>
              </w:rPr>
              <w:t>3</w:t>
            </w:r>
          </w:p>
        </w:tc>
        <w:tc>
          <w:tcPr>
            <w:tcW w:w="2233" w:type="dxa"/>
          </w:tcPr>
          <w:p w:rsidR="001C3447" w:rsidRPr="003C006D" w:rsidRDefault="001C3447" w:rsidP="007F0507">
            <w:pPr>
              <w:rPr>
                <w:sz w:val="28"/>
                <w:szCs w:val="28"/>
                <w:u w:val="single"/>
                <w:lang w:val="kk-KZ" w:bidi="hi-IN"/>
              </w:rPr>
            </w:pPr>
            <w:r w:rsidRPr="003C006D">
              <w:rPr>
                <w:sz w:val="28"/>
                <w:szCs w:val="28"/>
                <w:lang w:val="kk-KZ"/>
              </w:rPr>
              <w:t>Кітапханатану</w:t>
            </w:r>
          </w:p>
        </w:tc>
        <w:tc>
          <w:tcPr>
            <w:tcW w:w="4536" w:type="dxa"/>
          </w:tcPr>
          <w:p w:rsidR="001C3447" w:rsidRPr="003C006D" w:rsidRDefault="001C3447" w:rsidP="007F0507">
            <w:pPr>
              <w:jc w:val="both"/>
              <w:rPr>
                <w:sz w:val="28"/>
                <w:szCs w:val="28"/>
              </w:rPr>
            </w:pPr>
            <w:r w:rsidRPr="003C006D">
              <w:rPr>
                <w:sz w:val="28"/>
                <w:szCs w:val="28"/>
                <w:lang w:val="kk-KZ"/>
              </w:rPr>
              <w:t>Карташов Н.С., Скворцов В.В. Общее библиотековедение:Учебник.-М.-Издательство МГУК. -2004г.</w:t>
            </w:r>
          </w:p>
          <w:p w:rsidR="001C3447" w:rsidRPr="003C006D" w:rsidRDefault="001C3447" w:rsidP="007F0507">
            <w:pPr>
              <w:pStyle w:val="a3"/>
              <w:jc w:val="left"/>
              <w:rPr>
                <w:b w:val="0"/>
                <w:szCs w:val="28"/>
                <w:u w:val="single"/>
                <w:lang w:val="ru-RU" w:bidi="hi-IN"/>
              </w:rPr>
            </w:pPr>
          </w:p>
        </w:tc>
        <w:tc>
          <w:tcPr>
            <w:tcW w:w="1842" w:type="dxa"/>
          </w:tcPr>
          <w:p w:rsidR="001C3447" w:rsidRPr="003C006D" w:rsidRDefault="001C3447" w:rsidP="007F0507">
            <w:pPr>
              <w:jc w:val="center"/>
              <w:rPr>
                <w:sz w:val="28"/>
                <w:szCs w:val="28"/>
                <w:lang w:val="kk-KZ" w:bidi="hi-IN"/>
              </w:rPr>
            </w:pPr>
            <w:r w:rsidRPr="003C006D">
              <w:rPr>
                <w:sz w:val="28"/>
                <w:szCs w:val="28"/>
                <w:lang w:val="kk-KZ" w:bidi="hi-IN"/>
              </w:rPr>
              <w:t>5</w:t>
            </w:r>
          </w:p>
        </w:tc>
      </w:tr>
      <w:tr w:rsidR="001C3447" w:rsidRPr="003C006D" w:rsidTr="007F0507">
        <w:tc>
          <w:tcPr>
            <w:tcW w:w="569" w:type="dxa"/>
          </w:tcPr>
          <w:p w:rsidR="001C3447" w:rsidRPr="003C006D" w:rsidRDefault="001C3447" w:rsidP="007F0507">
            <w:pPr>
              <w:jc w:val="center"/>
              <w:rPr>
                <w:sz w:val="28"/>
                <w:szCs w:val="28"/>
                <w:lang w:val="kk-KZ" w:bidi="hi-IN"/>
              </w:rPr>
            </w:pPr>
            <w:r w:rsidRPr="003C006D">
              <w:rPr>
                <w:sz w:val="28"/>
                <w:szCs w:val="28"/>
                <w:lang w:val="kk-KZ" w:bidi="hi-IN"/>
              </w:rPr>
              <w:t>4</w:t>
            </w:r>
          </w:p>
        </w:tc>
        <w:tc>
          <w:tcPr>
            <w:tcW w:w="2233" w:type="dxa"/>
          </w:tcPr>
          <w:p w:rsidR="001C3447" w:rsidRPr="003C006D" w:rsidRDefault="001C3447" w:rsidP="007F0507">
            <w:pPr>
              <w:jc w:val="both"/>
              <w:rPr>
                <w:sz w:val="28"/>
                <w:szCs w:val="28"/>
                <w:u w:val="single"/>
                <w:lang w:val="kk-KZ" w:bidi="hi-IN"/>
              </w:rPr>
            </w:pPr>
            <w:r w:rsidRPr="003C006D">
              <w:rPr>
                <w:sz w:val="28"/>
                <w:szCs w:val="28"/>
                <w:lang w:val="kk-KZ"/>
              </w:rPr>
              <w:t>Кітапханатану</w:t>
            </w:r>
          </w:p>
        </w:tc>
        <w:tc>
          <w:tcPr>
            <w:tcW w:w="4536" w:type="dxa"/>
          </w:tcPr>
          <w:p w:rsidR="001C3447" w:rsidRPr="003C006D" w:rsidRDefault="001C3447" w:rsidP="007F0507">
            <w:pPr>
              <w:jc w:val="both"/>
              <w:rPr>
                <w:sz w:val="28"/>
                <w:szCs w:val="28"/>
              </w:rPr>
            </w:pPr>
            <w:r w:rsidRPr="003C006D">
              <w:rPr>
                <w:sz w:val="28"/>
                <w:szCs w:val="28"/>
              </w:rPr>
              <w:t>Карташов Н.С. Региональное библиотековедение: Научно-методическое пособие</w:t>
            </w:r>
            <w:proofErr w:type="gramStart"/>
            <w:r w:rsidRPr="003C006D">
              <w:rPr>
                <w:sz w:val="28"/>
                <w:szCs w:val="28"/>
              </w:rPr>
              <w:t>.-</w:t>
            </w:r>
            <w:proofErr w:type="gramEnd"/>
            <w:r w:rsidRPr="003C006D">
              <w:rPr>
                <w:sz w:val="28"/>
                <w:szCs w:val="28"/>
              </w:rPr>
              <w:t>М.,2004.</w:t>
            </w:r>
          </w:p>
          <w:p w:rsidR="001C3447" w:rsidRPr="003C006D" w:rsidRDefault="001C3447" w:rsidP="007F0507">
            <w:pPr>
              <w:pStyle w:val="a5"/>
              <w:rPr>
                <w:b w:val="0"/>
                <w:szCs w:val="28"/>
                <w:u w:val="single"/>
                <w:lang w:val="ru-RU" w:bidi="hi-IN"/>
              </w:rPr>
            </w:pPr>
          </w:p>
        </w:tc>
        <w:tc>
          <w:tcPr>
            <w:tcW w:w="1842" w:type="dxa"/>
          </w:tcPr>
          <w:p w:rsidR="001C3447" w:rsidRPr="003C006D" w:rsidRDefault="001C3447" w:rsidP="007F0507">
            <w:pPr>
              <w:jc w:val="center"/>
              <w:rPr>
                <w:sz w:val="28"/>
                <w:szCs w:val="28"/>
                <w:lang w:val="kk-KZ" w:bidi="hi-IN"/>
              </w:rPr>
            </w:pPr>
            <w:r w:rsidRPr="003C006D">
              <w:rPr>
                <w:sz w:val="28"/>
                <w:szCs w:val="28"/>
                <w:lang w:val="kk-KZ" w:bidi="hi-IN"/>
              </w:rPr>
              <w:t>5</w:t>
            </w:r>
          </w:p>
        </w:tc>
      </w:tr>
    </w:tbl>
    <w:p w:rsidR="001C3447" w:rsidRPr="007B4B60" w:rsidRDefault="001C3447" w:rsidP="001C3447">
      <w:pPr>
        <w:jc w:val="center"/>
        <w:rPr>
          <w:sz w:val="28"/>
          <w:szCs w:val="28"/>
          <w:u w:val="single"/>
          <w:lang w:val="kk-KZ"/>
        </w:rPr>
      </w:pPr>
    </w:p>
    <w:p w:rsidR="001C3447" w:rsidRPr="007B4B60" w:rsidRDefault="001C3447" w:rsidP="001C3447">
      <w:pPr>
        <w:jc w:val="center"/>
        <w:rPr>
          <w:sz w:val="28"/>
          <w:szCs w:val="28"/>
          <w:u w:val="single"/>
          <w:lang w:val="kk-KZ"/>
        </w:rPr>
      </w:pPr>
    </w:p>
    <w:p w:rsidR="001C3447" w:rsidRPr="007B4B60" w:rsidRDefault="001C3447" w:rsidP="001C3447">
      <w:pPr>
        <w:rPr>
          <w:sz w:val="28"/>
          <w:szCs w:val="28"/>
          <w:lang w:val="kk-KZ"/>
        </w:rPr>
      </w:pPr>
    </w:p>
    <w:p w:rsidR="001C3447" w:rsidRPr="00351BA2" w:rsidRDefault="001C3447" w:rsidP="001C3447">
      <w:pPr>
        <w:rPr>
          <w:color w:val="FF0000"/>
          <w:lang w:val="be-BY"/>
        </w:rPr>
      </w:pPr>
    </w:p>
    <w:p w:rsidR="001C3447" w:rsidRPr="005F6AA1" w:rsidRDefault="001C3447" w:rsidP="001C3447">
      <w:pPr>
        <w:pStyle w:val="a5"/>
        <w:spacing w:before="120"/>
        <w:ind w:firstLine="900"/>
        <w:rPr>
          <w:szCs w:val="28"/>
          <w:lang w:val="kk-KZ"/>
        </w:rPr>
      </w:pPr>
    </w:p>
    <w:p w:rsidR="001C3447" w:rsidRPr="008D56A9" w:rsidRDefault="001C3447" w:rsidP="001C3447">
      <w:pPr>
        <w:rPr>
          <w:lang w:val="kk-KZ"/>
        </w:rPr>
      </w:pPr>
    </w:p>
    <w:p w:rsidR="001C3447" w:rsidRPr="00381BA9" w:rsidRDefault="001C3447" w:rsidP="001C3447">
      <w:pPr>
        <w:rPr>
          <w:lang w:val="kk-KZ"/>
        </w:rPr>
      </w:pPr>
    </w:p>
    <w:p w:rsidR="001C3447" w:rsidRDefault="001C3447" w:rsidP="001C3447">
      <w:pPr>
        <w:ind w:firstLine="708"/>
        <w:jc w:val="both"/>
        <w:rPr>
          <w:b/>
          <w:bCs/>
          <w:sz w:val="28"/>
          <w:szCs w:val="28"/>
          <w:lang w:val="kk-KZ"/>
        </w:rPr>
      </w:pPr>
    </w:p>
    <w:p w:rsidR="001C3447" w:rsidRDefault="001C3447" w:rsidP="001C3447">
      <w:pPr>
        <w:ind w:firstLine="708"/>
        <w:jc w:val="both"/>
        <w:rPr>
          <w:b/>
          <w:bCs/>
          <w:sz w:val="28"/>
          <w:szCs w:val="28"/>
          <w:lang w:val="kk-KZ"/>
        </w:rPr>
      </w:pPr>
    </w:p>
    <w:p w:rsidR="00CA0F39" w:rsidRDefault="001C3447"/>
    <w:sectPr w:rsidR="00CA0F39" w:rsidSect="00C0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C3447"/>
    <w:rsid w:val="001C3447"/>
    <w:rsid w:val="00296224"/>
    <w:rsid w:val="00340DF6"/>
    <w:rsid w:val="00C0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3447"/>
    <w:pPr>
      <w:widowControl/>
      <w:autoSpaceDE/>
      <w:autoSpaceDN/>
      <w:adjustRightInd/>
      <w:jc w:val="center"/>
      <w:outlineLvl w:val="0"/>
    </w:pPr>
    <w:rPr>
      <w:rFonts w:ascii="Times New Roman KK EK" w:hAnsi="Times New Roman KK EK"/>
      <w:b/>
      <w:sz w:val="28"/>
      <w:lang w:val="kk-KZ"/>
    </w:rPr>
  </w:style>
  <w:style w:type="character" w:customStyle="1" w:styleId="a4">
    <w:name w:val="Основной текст Знак"/>
    <w:basedOn w:val="a0"/>
    <w:link w:val="a3"/>
    <w:rsid w:val="001C3447"/>
    <w:rPr>
      <w:rFonts w:ascii="Times New Roman KK EK" w:eastAsia="Times New Roman" w:hAnsi="Times New Roman KK EK" w:cs="Times New Roman"/>
      <w:b/>
      <w:sz w:val="28"/>
      <w:szCs w:val="20"/>
      <w:lang w:val="kk-KZ" w:eastAsia="ru-RU"/>
    </w:rPr>
  </w:style>
  <w:style w:type="paragraph" w:styleId="a5">
    <w:name w:val="Body Text Indent"/>
    <w:basedOn w:val="a"/>
    <w:link w:val="a6"/>
    <w:rsid w:val="001C3447"/>
    <w:pPr>
      <w:widowControl/>
      <w:tabs>
        <w:tab w:val="left" w:pos="426"/>
      </w:tabs>
      <w:autoSpaceDE/>
      <w:autoSpaceDN/>
      <w:adjustRightInd/>
      <w:jc w:val="both"/>
    </w:pPr>
    <w:rPr>
      <w:rFonts w:ascii="Times/Kazakh" w:hAnsi="Times/Kazakh"/>
      <w:b/>
      <w:sz w:val="28"/>
      <w:lang w:val="en-GB"/>
    </w:rPr>
  </w:style>
  <w:style w:type="character" w:customStyle="1" w:styleId="a6">
    <w:name w:val="Основной текст с отступом Знак"/>
    <w:basedOn w:val="a0"/>
    <w:link w:val="a5"/>
    <w:rsid w:val="001C3447"/>
    <w:rPr>
      <w:rFonts w:ascii="Times/Kazakh" w:eastAsia="Times New Roman" w:hAnsi="Times/Kazakh" w:cs="Times New Roman"/>
      <w:b/>
      <w:sz w:val="28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2018-01-24T06:19:00Z</dcterms:created>
  <dcterms:modified xsi:type="dcterms:W3CDTF">2018-01-24T06:19:00Z</dcterms:modified>
</cp:coreProperties>
</file>